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FC32" w14:textId="77777777" w:rsidR="00B7058B" w:rsidRDefault="00B7058B" w:rsidP="00C334D9">
      <w:pPr>
        <w:pStyle w:val="Heading3"/>
        <w:spacing w:before="0" w:beforeAutospacing="0" w:after="0" w:afterAutospacing="0"/>
        <w:jc w:val="center"/>
        <w:rPr>
          <w:rFonts w:ascii="IranNastaliq" w:hAnsi="IranNastaliq" w:cs="IranNastaliq"/>
          <w:b w:val="0"/>
          <w:bCs w:val="0"/>
          <w:color w:val="444444"/>
          <w:sz w:val="32"/>
          <w:szCs w:val="32"/>
        </w:rPr>
      </w:pPr>
      <w:r>
        <w:rPr>
          <w:rFonts w:ascii="IranNastaliq" w:hAnsi="IranNastaliq" w:cs="IranNastaliq"/>
          <w:b w:val="0"/>
          <w:bCs w:val="0"/>
          <w:noProof/>
          <w:color w:val="444444"/>
          <w:sz w:val="32"/>
          <w:szCs w:val="32"/>
        </w:rPr>
        <w:drawing>
          <wp:anchor distT="0" distB="0" distL="114300" distR="114300" simplePos="0" relativeHeight="251658240" behindDoc="0" locked="0" layoutInCell="1" allowOverlap="1" wp14:anchorId="17BBC87E" wp14:editId="1A074E8F">
            <wp:simplePos x="0" y="0"/>
            <wp:positionH relativeFrom="margin">
              <wp:posOffset>-276225</wp:posOffset>
            </wp:positionH>
            <wp:positionV relativeFrom="margin">
              <wp:posOffset>-590550</wp:posOffset>
            </wp:positionV>
            <wp:extent cx="914400" cy="11226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سازمان دانشگاهیان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122680"/>
                    </a:xfrm>
                    <a:prstGeom prst="rect">
                      <a:avLst/>
                    </a:prstGeom>
                  </pic:spPr>
                </pic:pic>
              </a:graphicData>
            </a:graphic>
          </wp:anchor>
        </w:drawing>
      </w:r>
      <w:hyperlink r:id="rId6" w:history="1">
        <w:r w:rsidRPr="00B7058B">
          <w:rPr>
            <w:rStyle w:val="Hyperlink"/>
            <w:rFonts w:ascii="IranNastaliq" w:hAnsi="IranNastaliq" w:cs="IranNastaliq"/>
            <w:b w:val="0"/>
            <w:bCs w:val="0"/>
            <w:color w:val="444444"/>
            <w:sz w:val="32"/>
            <w:szCs w:val="32"/>
            <w:u w:val="none"/>
            <w:rtl/>
          </w:rPr>
          <w:t>فراخوان مسابقه ادبی رویداد فرهنگی هنری</w:t>
        </w:r>
        <w:r w:rsidR="00C334D9">
          <w:rPr>
            <w:rStyle w:val="Hyperlink"/>
            <w:rFonts w:ascii="IranNastaliq" w:hAnsi="IranNastaliq" w:cs="IranNastaliq" w:hint="cs"/>
            <w:b w:val="0"/>
            <w:bCs w:val="0"/>
            <w:color w:val="444444"/>
            <w:sz w:val="32"/>
            <w:szCs w:val="32"/>
            <w:u w:val="none"/>
            <w:rtl/>
          </w:rPr>
          <w:t>«</w:t>
        </w:r>
        <w:r w:rsidRPr="00B7058B">
          <w:rPr>
            <w:rStyle w:val="Hyperlink"/>
            <w:rFonts w:ascii="IranNastaliq" w:hAnsi="IranNastaliq" w:cs="IranNastaliq"/>
            <w:b w:val="0"/>
            <w:bCs w:val="0"/>
            <w:color w:val="444444"/>
            <w:sz w:val="32"/>
            <w:szCs w:val="32"/>
            <w:u w:val="none"/>
            <w:rtl/>
          </w:rPr>
          <w:t xml:space="preserve"> ماه تمام</w:t>
        </w:r>
      </w:hyperlink>
      <w:r w:rsidR="00C334D9" w:rsidRPr="00B7058B">
        <w:rPr>
          <w:rFonts w:ascii="Tahoma" w:hAnsi="Tahoma" w:cs="B Zar"/>
          <w:color w:val="505050"/>
          <w:sz w:val="21"/>
          <w:szCs w:val="21"/>
          <w:rtl/>
        </w:rPr>
        <w:t>»</w:t>
      </w:r>
    </w:p>
    <w:p w14:paraId="3AEED1DF" w14:textId="77777777" w:rsidR="00B7058B" w:rsidRPr="00B7058B" w:rsidRDefault="00B7058B" w:rsidP="00B7058B">
      <w:pPr>
        <w:pStyle w:val="Heading3"/>
        <w:spacing w:before="0" w:beforeAutospacing="0" w:after="0" w:afterAutospacing="0"/>
        <w:jc w:val="center"/>
        <w:rPr>
          <w:rFonts w:ascii="IranNastaliq" w:hAnsi="IranNastaliq" w:cs="IranNastaliq"/>
          <w:b w:val="0"/>
          <w:bCs w:val="0"/>
          <w:color w:val="444444"/>
          <w:sz w:val="32"/>
          <w:szCs w:val="32"/>
        </w:rPr>
      </w:pPr>
    </w:p>
    <w:p w14:paraId="76F62B54" w14:textId="77777777" w:rsidR="00B7058B" w:rsidRPr="00B7058B" w:rsidRDefault="00B7058B" w:rsidP="00B7058B">
      <w:pPr>
        <w:pStyle w:val="NormalWeb"/>
        <w:bidi/>
        <w:spacing w:before="0" w:beforeAutospacing="0" w:after="0" w:afterAutospacing="0"/>
        <w:jc w:val="both"/>
        <w:rPr>
          <w:rFonts w:ascii="Tahoma" w:hAnsi="Tahoma" w:cs="B Zar"/>
          <w:color w:val="505050"/>
          <w:sz w:val="23"/>
          <w:szCs w:val="23"/>
        </w:rPr>
      </w:pPr>
      <w:r w:rsidRPr="00B7058B">
        <w:rPr>
          <w:rFonts w:ascii="Tahoma" w:hAnsi="Tahoma" w:cs="B Zar"/>
          <w:color w:val="505050"/>
          <w:sz w:val="21"/>
          <w:szCs w:val="21"/>
          <w:rtl/>
        </w:rPr>
        <w:t>سازمان قرآنی دانشگاهیان کشور وابسته به جهاد دانشگاهی، به مناسبت فرا رسیدن ایام سوگواری سرور و سالار شهیدان امام حسین(ع) و یاران با وفای ایشان و با هدف استفاده از زبان هنر برای دستیابی به اهداف خود در راستای تقویت مناسبات و تعاملات هنری، رسانه‌ای و تبلیغاتی میان دانشگاهیان و نخبگان، با محوریت قرآن کریم و سیره زندگانی معصومین (ع)، رویداد فرهنگی هنری «</w:t>
      </w:r>
      <w:r>
        <w:rPr>
          <w:rFonts w:ascii="Tahoma" w:hAnsi="Tahoma" w:cs="B Zar" w:hint="cs"/>
          <w:color w:val="505050"/>
          <w:sz w:val="21"/>
          <w:szCs w:val="21"/>
          <w:rtl/>
        </w:rPr>
        <w:t>ماه تمام</w:t>
      </w:r>
      <w:r w:rsidRPr="00B7058B">
        <w:rPr>
          <w:rFonts w:ascii="Tahoma" w:hAnsi="Tahoma" w:cs="B Zar"/>
          <w:color w:val="505050"/>
          <w:sz w:val="21"/>
          <w:szCs w:val="21"/>
          <w:rtl/>
        </w:rPr>
        <w:t>» را برگزار می</w:t>
      </w:r>
      <w:r w:rsidRPr="00B7058B">
        <w:rPr>
          <w:rFonts w:ascii="Tahoma" w:hAnsi="Tahoma" w:cs="B Zar"/>
          <w:color w:val="505050"/>
          <w:sz w:val="21"/>
          <w:szCs w:val="21"/>
          <w:rtl/>
        </w:rPr>
        <w:softHyphen/>
        <w:t xml:space="preserve"> نماید.</w:t>
      </w:r>
    </w:p>
    <w:p w14:paraId="5CE9351E" w14:textId="77777777" w:rsidR="00B7058B" w:rsidRPr="00B7058B" w:rsidRDefault="00B7058B" w:rsidP="0032389A">
      <w:pPr>
        <w:bidi/>
        <w:rPr>
          <w:rFonts w:ascii="Tahoma" w:hAnsi="Tahoma" w:cs="B Zar"/>
          <w:color w:val="505050"/>
          <w:sz w:val="21"/>
          <w:szCs w:val="21"/>
        </w:rPr>
      </w:pPr>
      <w:r w:rsidRPr="00B7058B">
        <w:rPr>
          <w:rFonts w:ascii="Tahoma" w:hAnsi="Tahoma" w:cs="B Zar"/>
          <w:color w:val="505050"/>
          <w:sz w:val="21"/>
          <w:szCs w:val="21"/>
        </w:rPr>
        <w:br/>
      </w:r>
      <w:r w:rsidRPr="00B7058B">
        <w:rPr>
          <w:rFonts w:ascii="Tahoma" w:hAnsi="Tahoma" w:cs="B Zar"/>
          <w:b/>
          <w:bCs/>
          <w:color w:val="505050"/>
          <w:sz w:val="21"/>
          <w:szCs w:val="21"/>
          <w:rtl/>
        </w:rPr>
        <w:t>بخش های رویداد:</w:t>
      </w:r>
    </w:p>
    <w:p w14:paraId="79A7A69F" w14:textId="77777777" w:rsidR="00B7058B" w:rsidRPr="00B7058B" w:rsidRDefault="00B7058B" w:rsidP="0027598D">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 xml:space="preserve">الف :شعر( </w:t>
      </w:r>
      <w:r w:rsidR="0027598D">
        <w:rPr>
          <w:rFonts w:ascii="Tahoma" w:hAnsi="Tahoma" w:cs="B Zar" w:hint="cs"/>
          <w:color w:val="505050"/>
          <w:sz w:val="21"/>
          <w:szCs w:val="21"/>
          <w:rtl/>
        </w:rPr>
        <w:t xml:space="preserve">کلاسیک ، سپید </w:t>
      </w:r>
      <w:r w:rsidRPr="00B7058B">
        <w:rPr>
          <w:rFonts w:ascii="Tahoma" w:hAnsi="Tahoma" w:cs="B Zar"/>
          <w:color w:val="505050"/>
          <w:sz w:val="21"/>
          <w:szCs w:val="21"/>
          <w:rtl/>
        </w:rPr>
        <w:t>، نیمایی)</w:t>
      </w:r>
    </w:p>
    <w:p w14:paraId="2FB02317"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ب: داستان کوتاه</w:t>
      </w:r>
    </w:p>
    <w:p w14:paraId="133EF09E" w14:textId="77777777" w:rsidR="00B7058B" w:rsidRPr="00B7058B" w:rsidRDefault="00B7058B" w:rsidP="0032389A">
      <w:pPr>
        <w:bidi/>
        <w:rPr>
          <w:rFonts w:ascii="Tahoma" w:hAnsi="Tahoma" w:cs="B Zar"/>
          <w:color w:val="505050"/>
          <w:sz w:val="21"/>
          <w:szCs w:val="21"/>
          <w:rtl/>
        </w:rPr>
      </w:pPr>
      <w:r w:rsidRPr="00B7058B">
        <w:rPr>
          <w:rFonts w:ascii="Tahoma" w:hAnsi="Tahoma" w:cs="B Zar"/>
          <w:color w:val="505050"/>
          <w:sz w:val="21"/>
          <w:szCs w:val="21"/>
        </w:rPr>
        <w:br/>
      </w:r>
      <w:r w:rsidRPr="00B7058B">
        <w:rPr>
          <w:rFonts w:ascii="Tahoma" w:hAnsi="Tahoma" w:cs="B Zar"/>
          <w:b/>
          <w:bCs/>
          <w:color w:val="505050"/>
          <w:sz w:val="21"/>
          <w:szCs w:val="21"/>
          <w:rtl/>
        </w:rPr>
        <w:t>محور رویداد:</w:t>
      </w:r>
      <w:r w:rsidR="0032389A">
        <w:rPr>
          <w:rFonts w:ascii="Tahoma" w:hAnsi="Tahoma" w:cs="B Zar" w:hint="cs"/>
          <w:color w:val="505050"/>
          <w:sz w:val="21"/>
          <w:szCs w:val="21"/>
          <w:rtl/>
        </w:rPr>
        <w:t xml:space="preserve"> </w:t>
      </w:r>
      <w:r w:rsidRPr="00B7058B">
        <w:rPr>
          <w:rFonts w:ascii="Tahoma" w:hAnsi="Tahoma" w:cs="B Zar"/>
          <w:color w:val="505050"/>
          <w:sz w:val="21"/>
          <w:szCs w:val="21"/>
          <w:rtl/>
        </w:rPr>
        <w:t>شخصیت حضرت ابوالفضل العباس(ع) (با تدبر در سوره مبارکه کافرون)</w:t>
      </w:r>
    </w:p>
    <w:p w14:paraId="70A186E8" w14:textId="77777777" w:rsidR="00B7058B" w:rsidRPr="00B7058B" w:rsidRDefault="00B7058B" w:rsidP="008E1A17">
      <w:pPr>
        <w:bidi/>
        <w:rPr>
          <w:rFonts w:ascii="Tahoma" w:hAnsi="Tahoma" w:cs="B Zar"/>
          <w:color w:val="505050"/>
          <w:sz w:val="21"/>
          <w:szCs w:val="21"/>
        </w:rPr>
      </w:pPr>
      <w:r w:rsidRPr="00B7058B">
        <w:rPr>
          <w:rFonts w:ascii="Tahoma" w:hAnsi="Tahoma" w:cs="B Zar"/>
          <w:b/>
          <w:bCs/>
          <w:color w:val="505050"/>
          <w:sz w:val="21"/>
          <w:szCs w:val="21"/>
          <w:rtl/>
        </w:rPr>
        <w:t>نکته مهم: برای اطلاعات بیشتر حتما کلیپ تدبر در سوره کافرون را دریافت و مشاهده نمائید</w:t>
      </w:r>
      <w:r w:rsidRPr="00B7058B">
        <w:rPr>
          <w:rFonts w:ascii="Tahoma" w:hAnsi="Tahoma" w:cs="B Zar"/>
          <w:b/>
          <w:bCs/>
          <w:color w:val="505050"/>
          <w:sz w:val="21"/>
          <w:szCs w:val="21"/>
        </w:rPr>
        <w:t>.</w:t>
      </w:r>
      <w:r w:rsidRPr="00B7058B">
        <w:rPr>
          <w:rFonts w:ascii="Tahoma" w:hAnsi="Tahoma" w:cs="B Zar"/>
          <w:color w:val="505050"/>
          <w:sz w:val="21"/>
          <w:szCs w:val="21"/>
        </w:rPr>
        <w:br/>
      </w:r>
      <w:r w:rsidRPr="00B7058B">
        <w:rPr>
          <w:rFonts w:ascii="Tahoma" w:hAnsi="Tahoma" w:cs="B Zar"/>
          <w:color w:val="505050"/>
          <w:sz w:val="21"/>
          <w:szCs w:val="21"/>
        </w:rPr>
        <w:br/>
      </w:r>
      <w:r w:rsidR="0032389A">
        <w:rPr>
          <w:rFonts w:ascii="Tahoma" w:hAnsi="Tahoma" w:cs="B Zar" w:hint="cs"/>
          <w:b/>
          <w:bCs/>
          <w:color w:val="B8312F"/>
          <w:sz w:val="21"/>
          <w:szCs w:val="21"/>
          <w:rtl/>
        </w:rPr>
        <w:t xml:space="preserve">* </w:t>
      </w:r>
      <w:r w:rsidRPr="00B7058B">
        <w:rPr>
          <w:rFonts w:ascii="Tahoma" w:hAnsi="Tahoma" w:cs="B Zar"/>
          <w:b/>
          <w:bCs/>
          <w:color w:val="B8312F"/>
          <w:sz w:val="21"/>
          <w:szCs w:val="21"/>
          <w:rtl/>
        </w:rPr>
        <w:t xml:space="preserve">جهت مشاهده فیلم تدبر در سوره کافرون با محوریت حضرت عباس(ع) </w:t>
      </w:r>
      <w:r w:rsidR="008E1A17">
        <w:rPr>
          <w:rFonts w:ascii="Tahoma" w:hAnsi="Tahoma" w:cs="B Zar" w:hint="cs"/>
          <w:b/>
          <w:bCs/>
          <w:color w:val="B8312F"/>
          <w:sz w:val="21"/>
          <w:szCs w:val="21"/>
          <w:rtl/>
        </w:rPr>
        <w:t xml:space="preserve"> و متن کتاب به آدرس </w:t>
      </w:r>
      <w:hyperlink r:id="rId7" w:history="1">
        <w:r w:rsidR="008E1A17" w:rsidRPr="00977658">
          <w:rPr>
            <w:rStyle w:val="Hyperlink"/>
            <w:rFonts w:ascii="Tahoma" w:hAnsi="Tahoma" w:cs="B Zar"/>
            <w:b/>
            <w:bCs/>
            <w:sz w:val="21"/>
            <w:szCs w:val="21"/>
          </w:rPr>
          <w:t>www.isqa.ir</w:t>
        </w:r>
      </w:hyperlink>
      <w:r w:rsidR="008E1A17">
        <w:rPr>
          <w:rFonts w:ascii="Tahoma" w:hAnsi="Tahoma" w:cs="B Zar"/>
          <w:b/>
          <w:bCs/>
          <w:color w:val="B8312F"/>
          <w:sz w:val="21"/>
          <w:szCs w:val="21"/>
        </w:rPr>
        <w:t xml:space="preserve"> </w:t>
      </w:r>
      <w:r w:rsidR="008E1A17">
        <w:rPr>
          <w:rFonts w:ascii="Tahoma" w:hAnsi="Tahoma" w:cs="B Zar" w:hint="cs"/>
          <w:b/>
          <w:bCs/>
          <w:color w:val="B8312F"/>
          <w:sz w:val="21"/>
          <w:szCs w:val="21"/>
          <w:rtl/>
          <w:lang w:bidi="fa-IR"/>
        </w:rPr>
        <w:t xml:space="preserve"> مراجعه فرمائید.</w:t>
      </w:r>
      <w:r w:rsidRPr="00B7058B">
        <w:rPr>
          <w:rFonts w:ascii="Tahoma" w:hAnsi="Tahoma" w:cs="B Zar"/>
          <w:b/>
          <w:bCs/>
          <w:color w:val="505050"/>
          <w:sz w:val="21"/>
          <w:szCs w:val="21"/>
        </w:rPr>
        <w:br/>
      </w:r>
      <w:r w:rsidRPr="00B7058B">
        <w:rPr>
          <w:rFonts w:ascii="Tahoma" w:hAnsi="Tahoma" w:cs="B Zar"/>
          <w:b/>
          <w:bCs/>
          <w:color w:val="505050"/>
          <w:sz w:val="21"/>
          <w:szCs w:val="21"/>
        </w:rPr>
        <w:br/>
      </w:r>
      <w:r w:rsidRPr="00B7058B">
        <w:rPr>
          <w:rFonts w:ascii="Tahoma" w:hAnsi="Tahoma" w:cs="B Zar"/>
          <w:b/>
          <w:bCs/>
          <w:color w:val="505050"/>
          <w:sz w:val="21"/>
          <w:szCs w:val="21"/>
          <w:rtl/>
        </w:rPr>
        <w:t>مخاطب:</w:t>
      </w:r>
      <w:r w:rsidRPr="00B7058B">
        <w:rPr>
          <w:rFonts w:ascii="Cambria" w:hAnsi="Cambria" w:cs="Cambria" w:hint="cs"/>
          <w:color w:val="505050"/>
          <w:sz w:val="21"/>
          <w:szCs w:val="21"/>
          <w:rtl/>
        </w:rPr>
        <w:t> </w:t>
      </w:r>
      <w:r w:rsidRPr="00B7058B">
        <w:rPr>
          <w:rFonts w:ascii="Tahoma" w:hAnsi="Tahoma" w:cs="B Zar" w:hint="cs"/>
          <w:color w:val="505050"/>
          <w:sz w:val="21"/>
          <w:szCs w:val="21"/>
          <w:rtl/>
        </w:rPr>
        <w:t>دا</w:t>
      </w:r>
      <w:r w:rsidRPr="00B7058B">
        <w:rPr>
          <w:rFonts w:ascii="Tahoma" w:hAnsi="Tahoma" w:cs="B Zar"/>
          <w:color w:val="505050"/>
          <w:sz w:val="21"/>
          <w:szCs w:val="21"/>
          <w:rtl/>
        </w:rPr>
        <w:t>نشگاهیان کشور</w:t>
      </w:r>
    </w:p>
    <w:p w14:paraId="7FC1643E" w14:textId="77777777" w:rsidR="00B7058B" w:rsidRPr="00B7058B" w:rsidRDefault="00B7058B" w:rsidP="00B7058B">
      <w:pPr>
        <w:bidi/>
        <w:rPr>
          <w:rFonts w:ascii="Tahoma" w:hAnsi="Tahoma" w:cs="B Zar"/>
          <w:color w:val="505050"/>
          <w:sz w:val="21"/>
          <w:szCs w:val="21"/>
        </w:rPr>
      </w:pPr>
      <w:r w:rsidRPr="00B7058B">
        <w:rPr>
          <w:rFonts w:ascii="Tahoma" w:hAnsi="Tahoma" w:cs="B Zar"/>
          <w:b/>
          <w:bCs/>
          <w:color w:val="505050"/>
          <w:sz w:val="21"/>
          <w:szCs w:val="21"/>
          <w:u w:val="single"/>
          <w:rtl/>
        </w:rPr>
        <w:t>شرايط ارسال آثار ادبی:</w:t>
      </w:r>
    </w:p>
    <w:p w14:paraId="392FA95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b/>
          <w:bCs/>
          <w:color w:val="505050"/>
          <w:sz w:val="21"/>
          <w:szCs w:val="21"/>
          <w:u w:val="single"/>
          <w:rtl/>
        </w:rPr>
        <w:t>شعر:</w:t>
      </w:r>
    </w:p>
    <w:p w14:paraId="748144F3" w14:textId="77777777" w:rsidR="00B7058B" w:rsidRPr="00B7058B" w:rsidRDefault="00B7058B" w:rsidP="00F66FC7">
      <w:pPr>
        <w:numPr>
          <w:ilvl w:val="0"/>
          <w:numId w:val="3"/>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 xml:space="preserve">اشعار ارسال شده در هر یک از قالب های الف) </w:t>
      </w:r>
      <w:r w:rsidR="00F66FC7">
        <w:rPr>
          <w:rFonts w:ascii="Tahoma" w:hAnsi="Tahoma" w:cs="B Zar" w:hint="cs"/>
          <w:color w:val="505050"/>
          <w:sz w:val="21"/>
          <w:szCs w:val="21"/>
          <w:rtl/>
        </w:rPr>
        <w:t>شعر</w:t>
      </w:r>
      <w:r w:rsidR="00F66FC7" w:rsidRPr="00B7058B">
        <w:rPr>
          <w:rFonts w:ascii="Tahoma" w:hAnsi="Tahoma" w:cs="B Zar"/>
          <w:color w:val="505050"/>
          <w:sz w:val="21"/>
          <w:szCs w:val="21"/>
          <w:rtl/>
        </w:rPr>
        <w:t xml:space="preserve">کلاسیک </w:t>
      </w:r>
      <w:r w:rsidRPr="00B7058B">
        <w:rPr>
          <w:rFonts w:ascii="Tahoma" w:hAnsi="Tahoma" w:cs="B Zar"/>
          <w:color w:val="505050"/>
          <w:sz w:val="21"/>
          <w:szCs w:val="21"/>
          <w:rtl/>
        </w:rPr>
        <w:t>ب)</w:t>
      </w:r>
      <w:r w:rsidR="00F66FC7">
        <w:rPr>
          <w:rFonts w:ascii="Tahoma" w:hAnsi="Tahoma" w:cs="B Zar" w:hint="cs"/>
          <w:color w:val="505050"/>
          <w:sz w:val="21"/>
          <w:szCs w:val="21"/>
          <w:rtl/>
        </w:rPr>
        <w:t xml:space="preserve"> شعر سپید</w:t>
      </w:r>
      <w:r w:rsidRPr="00B7058B">
        <w:rPr>
          <w:rFonts w:ascii="Tahoma" w:hAnsi="Tahoma" w:cs="B Zar"/>
          <w:color w:val="505050"/>
          <w:sz w:val="21"/>
          <w:szCs w:val="21"/>
          <w:rtl/>
        </w:rPr>
        <w:t xml:space="preserve"> ج) شعر نيمايي</w:t>
      </w:r>
    </w:p>
    <w:p w14:paraId="1E3F1B43" w14:textId="77777777" w:rsidR="00B7058B" w:rsidRPr="00B7058B" w:rsidRDefault="00B7058B" w:rsidP="00B7058B">
      <w:pPr>
        <w:numPr>
          <w:ilvl w:val="0"/>
          <w:numId w:val="3"/>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در بخش شعر نو، شاخص هایی همچون «فرم»، «زبان»، «تصویرپردازی»، «نظم ارگانیکی»، «اندیشه»، «تکنیک» و «خلاقیت» مورد توجه است</w:t>
      </w:r>
      <w:r w:rsidRPr="00B7058B">
        <w:rPr>
          <w:rFonts w:ascii="Tahoma" w:hAnsi="Tahoma" w:cs="B Zar"/>
          <w:color w:val="505050"/>
          <w:sz w:val="21"/>
          <w:szCs w:val="21"/>
        </w:rPr>
        <w:t>.</w:t>
      </w:r>
    </w:p>
    <w:p w14:paraId="76058BEA" w14:textId="77777777" w:rsidR="00B7058B" w:rsidRPr="00B7058B" w:rsidRDefault="00B7058B" w:rsidP="00B7058B">
      <w:pPr>
        <w:numPr>
          <w:ilvl w:val="0"/>
          <w:numId w:val="3"/>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تعداد اشعار ارسال شده حداکثر 5 اثر برای هر شرکت کننده می‌باشد</w:t>
      </w:r>
      <w:r w:rsidRPr="00B7058B">
        <w:rPr>
          <w:rFonts w:ascii="Tahoma" w:hAnsi="Tahoma" w:cs="B Zar"/>
          <w:color w:val="505050"/>
          <w:sz w:val="21"/>
          <w:szCs w:val="21"/>
        </w:rPr>
        <w:t>.</w:t>
      </w:r>
    </w:p>
    <w:p w14:paraId="4DD58126"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داستان:</w:t>
      </w:r>
      <w:r w:rsidRPr="00B7058B">
        <w:rPr>
          <w:rFonts w:ascii="Cambria" w:hAnsi="Cambria" w:cs="Cambria" w:hint="cs"/>
          <w:color w:val="505050"/>
          <w:sz w:val="21"/>
          <w:szCs w:val="21"/>
          <w:u w:val="single"/>
          <w:rtl/>
        </w:rPr>
        <w:t> </w:t>
      </w:r>
    </w:p>
    <w:p w14:paraId="12C87370"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u w:val="single"/>
          <w:rtl/>
        </w:rPr>
        <w:t>داستان کوتاه</w:t>
      </w:r>
    </w:p>
    <w:p w14:paraId="2F0140F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1- تعداد کلمات در رشته داستان کوتاه حداکثر ۳۵۰۰ کلمه</w:t>
      </w:r>
    </w:p>
    <w:p w14:paraId="5E2717AE"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2- تعداد داستان‌های ارسال شده حداکثر 5 اثر برای هر شرکت کننده می‌باشد.</w:t>
      </w:r>
    </w:p>
    <w:p w14:paraId="1CC44C06" w14:textId="77777777" w:rsidR="00B7058B" w:rsidRPr="00B7058B" w:rsidRDefault="00B7058B" w:rsidP="00B7058B">
      <w:pPr>
        <w:numPr>
          <w:ilvl w:val="0"/>
          <w:numId w:val="4"/>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در بخش داستان کوتاه، موضوع و تم، طرح، شخصیت پردازی، گفتگو، فضاسازی، پرداخت، لحن داستان و زاویه دید از موارد مورد ارزیابی خواهد بود</w:t>
      </w:r>
      <w:r w:rsidRPr="00B7058B">
        <w:rPr>
          <w:rFonts w:ascii="Tahoma" w:hAnsi="Tahoma" w:cs="B Zar"/>
          <w:color w:val="505050"/>
          <w:sz w:val="21"/>
          <w:szCs w:val="21"/>
        </w:rPr>
        <w:t>.</w:t>
      </w:r>
    </w:p>
    <w:p w14:paraId="31A5458B" w14:textId="77777777" w:rsidR="00B7058B" w:rsidRDefault="00B7058B" w:rsidP="00B7058B">
      <w:pPr>
        <w:pStyle w:val="NormalWeb"/>
        <w:bidi/>
        <w:spacing w:before="0" w:beforeAutospacing="0" w:after="0" w:afterAutospacing="0"/>
        <w:jc w:val="both"/>
        <w:rPr>
          <w:rFonts w:ascii="Tahoma" w:hAnsi="Tahoma" w:cs="B Zar"/>
          <w:b/>
          <w:bCs/>
          <w:color w:val="505050"/>
          <w:sz w:val="21"/>
          <w:szCs w:val="21"/>
          <w:u w:val="single"/>
          <w:rtl/>
        </w:rPr>
      </w:pPr>
    </w:p>
    <w:p w14:paraId="2C69A44A"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شرایط عمومی شرکت در رویداد:</w:t>
      </w:r>
    </w:p>
    <w:p w14:paraId="6BD06699"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tl/>
        </w:rPr>
      </w:pPr>
      <w:r w:rsidRPr="00B7058B">
        <w:rPr>
          <w:rFonts w:ascii="Tahoma" w:hAnsi="Tahoma" w:cs="B Zar"/>
          <w:color w:val="505050"/>
          <w:sz w:val="21"/>
          <w:szCs w:val="21"/>
          <w:rtl/>
        </w:rPr>
        <w:t>آثار نباید پیش از این در کتابی چاپ شده باشند</w:t>
      </w:r>
      <w:r w:rsidRPr="00B7058B">
        <w:rPr>
          <w:rFonts w:ascii="Tahoma" w:hAnsi="Tahoma" w:cs="B Zar"/>
          <w:color w:val="505050"/>
          <w:sz w:val="21"/>
          <w:szCs w:val="21"/>
        </w:rPr>
        <w:t>.</w:t>
      </w:r>
    </w:p>
    <w:p w14:paraId="34FCF2DE"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ادبی حتما دارای اسم مناسب بوده و از استفاده اعداد، عبارات بی ربط و ... به عنوان "نام اثر" در سامانه ثبت آثار خودداری شود</w:t>
      </w:r>
      <w:r w:rsidRPr="00B7058B">
        <w:rPr>
          <w:rFonts w:ascii="Tahoma" w:hAnsi="Tahoma" w:cs="B Zar"/>
          <w:color w:val="505050"/>
          <w:sz w:val="21"/>
          <w:szCs w:val="21"/>
        </w:rPr>
        <w:t>.</w:t>
      </w:r>
    </w:p>
    <w:p w14:paraId="66FE0F14"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هر شرکت‌کننده می‌تواند حداکثر 5 اثر ارسال کند</w:t>
      </w:r>
      <w:r w:rsidRPr="00B7058B">
        <w:rPr>
          <w:rFonts w:ascii="Tahoma" w:hAnsi="Tahoma" w:cs="B Zar"/>
          <w:color w:val="505050"/>
          <w:sz w:val="21"/>
          <w:szCs w:val="21"/>
        </w:rPr>
        <w:t>.</w:t>
      </w:r>
    </w:p>
    <w:p w14:paraId="3B9569B4"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ارسالی نباید قبلا برنده جایزه ملی شده باشند</w:t>
      </w:r>
      <w:r w:rsidRPr="00B7058B">
        <w:rPr>
          <w:rFonts w:ascii="Tahoma" w:hAnsi="Tahoma" w:cs="B Zar"/>
          <w:color w:val="505050"/>
          <w:sz w:val="21"/>
          <w:szCs w:val="21"/>
        </w:rPr>
        <w:t>.</w:t>
      </w:r>
    </w:p>
    <w:p w14:paraId="6E04E665"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آثار شایسته در مجموعه‌ای توسط جهاد دانشگاهی منتشر می‌شود</w:t>
      </w:r>
      <w:r w:rsidRPr="00B7058B">
        <w:rPr>
          <w:rFonts w:ascii="Tahoma" w:hAnsi="Tahoma" w:cs="B Zar"/>
          <w:color w:val="505050"/>
          <w:sz w:val="21"/>
          <w:szCs w:val="21"/>
        </w:rPr>
        <w:t>.</w:t>
      </w:r>
    </w:p>
    <w:p w14:paraId="4D079FE2"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lastRenderedPageBreak/>
        <w:t>آثار بایستی به صورت تایپ شده و در قالب فایل</w:t>
      </w:r>
      <w:r w:rsidRPr="00B7058B">
        <w:rPr>
          <w:rFonts w:ascii="Tahoma" w:hAnsi="Tahoma" w:cs="B Zar"/>
          <w:color w:val="505050"/>
          <w:sz w:val="21"/>
          <w:szCs w:val="21"/>
        </w:rPr>
        <w:t xml:space="preserve"> word </w:t>
      </w:r>
      <w:r w:rsidRPr="00B7058B">
        <w:rPr>
          <w:rFonts w:ascii="Tahoma" w:hAnsi="Tahoma" w:cs="B Zar"/>
          <w:color w:val="505050"/>
          <w:sz w:val="21"/>
          <w:szCs w:val="21"/>
          <w:rtl/>
        </w:rPr>
        <w:t xml:space="preserve">با فونت ۱۲ یا ۱۴، </w:t>
      </w:r>
      <w:r w:rsidRPr="00B7058B">
        <w:rPr>
          <w:rFonts w:ascii="Tahoma" w:hAnsi="Tahoma" w:cs="B Zar"/>
          <w:color w:val="505050"/>
          <w:sz w:val="21"/>
          <w:szCs w:val="21"/>
        </w:rPr>
        <w:t xml:space="preserve">B Lotus </w:t>
      </w:r>
      <w:r w:rsidRPr="00B7058B">
        <w:rPr>
          <w:rFonts w:ascii="Tahoma" w:hAnsi="Tahoma" w:cs="B Zar"/>
          <w:color w:val="505050"/>
          <w:sz w:val="21"/>
          <w:szCs w:val="21"/>
          <w:rtl/>
        </w:rPr>
        <w:t>یا</w:t>
      </w:r>
      <w:r w:rsidRPr="00B7058B">
        <w:rPr>
          <w:rFonts w:ascii="Tahoma" w:hAnsi="Tahoma" w:cs="B Zar"/>
          <w:color w:val="505050"/>
          <w:sz w:val="21"/>
          <w:szCs w:val="21"/>
        </w:rPr>
        <w:t xml:space="preserve"> B Nazanin  </w:t>
      </w:r>
      <w:r w:rsidRPr="00B7058B">
        <w:rPr>
          <w:rFonts w:ascii="Tahoma" w:hAnsi="Tahoma" w:cs="B Zar"/>
          <w:color w:val="505050"/>
          <w:sz w:val="21"/>
          <w:szCs w:val="21"/>
          <w:rtl/>
        </w:rPr>
        <w:t>و صرفا از طریق وب سایت</w:t>
      </w:r>
      <w:r w:rsidRPr="00B7058B">
        <w:rPr>
          <w:rFonts w:ascii="Tahoma" w:hAnsi="Tahoma" w:cs="B Zar"/>
          <w:color w:val="505050"/>
          <w:sz w:val="21"/>
          <w:szCs w:val="21"/>
        </w:rPr>
        <w:t xml:space="preserve"> reg.isqa.ir </w:t>
      </w:r>
      <w:r w:rsidRPr="00B7058B">
        <w:rPr>
          <w:rFonts w:ascii="Tahoma" w:hAnsi="Tahoma" w:cs="B Zar"/>
          <w:color w:val="505050"/>
          <w:sz w:val="21"/>
          <w:szCs w:val="21"/>
          <w:rtl/>
        </w:rPr>
        <w:t>به دبیرخانه ارسال گردد</w:t>
      </w:r>
      <w:r w:rsidRPr="00B7058B">
        <w:rPr>
          <w:rFonts w:ascii="Tahoma" w:hAnsi="Tahoma" w:cs="B Zar"/>
          <w:color w:val="505050"/>
          <w:sz w:val="21"/>
          <w:szCs w:val="21"/>
        </w:rPr>
        <w:t>.</w:t>
      </w:r>
    </w:p>
    <w:p w14:paraId="388D9039"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 xml:space="preserve">آثاری که در چارچوب محورهای </w:t>
      </w:r>
      <w:r>
        <w:rPr>
          <w:rFonts w:ascii="Tahoma" w:hAnsi="Tahoma" w:cs="B Zar" w:hint="cs"/>
          <w:color w:val="505050"/>
          <w:sz w:val="21"/>
          <w:szCs w:val="21"/>
          <w:rtl/>
        </w:rPr>
        <w:t xml:space="preserve"> رویداد</w:t>
      </w:r>
      <w:r w:rsidRPr="00B7058B">
        <w:rPr>
          <w:rFonts w:ascii="Tahoma" w:hAnsi="Tahoma" w:cs="B Zar"/>
          <w:color w:val="505050"/>
          <w:sz w:val="21"/>
          <w:szCs w:val="21"/>
          <w:rtl/>
        </w:rPr>
        <w:t xml:space="preserve"> نباشند، مورد داوری قرار نمی‌گیرد</w:t>
      </w:r>
      <w:r w:rsidRPr="00B7058B">
        <w:rPr>
          <w:rFonts w:ascii="Tahoma" w:hAnsi="Tahoma" w:cs="B Zar"/>
          <w:color w:val="505050"/>
          <w:sz w:val="21"/>
          <w:szCs w:val="21"/>
        </w:rPr>
        <w:t>.</w:t>
      </w:r>
    </w:p>
    <w:p w14:paraId="29E29C7F"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ارسال آثار توسط شرکت کننده، جهت حضور در رویداد به منزله اعلام مالکیت معنوی اثر است، درصورت اثبات خلاف این امر در هر مرحله ای، عواقب حقوقی وجزایی آن به عهده شرکت کننده می</w:t>
      </w:r>
      <w:r w:rsidRPr="00B7058B">
        <w:rPr>
          <w:rFonts w:ascii="Tahoma" w:hAnsi="Tahoma" w:cs="B Zar"/>
          <w:color w:val="505050"/>
          <w:sz w:val="21"/>
          <w:szCs w:val="21"/>
          <w:rtl/>
        </w:rPr>
        <w:softHyphen/>
        <w:t>باشد</w:t>
      </w:r>
      <w:r w:rsidRPr="00B7058B">
        <w:rPr>
          <w:rFonts w:ascii="Tahoma" w:hAnsi="Tahoma" w:cs="B Zar"/>
          <w:color w:val="505050"/>
          <w:sz w:val="21"/>
          <w:szCs w:val="21"/>
        </w:rPr>
        <w:t>.</w:t>
      </w:r>
    </w:p>
    <w:p w14:paraId="759A7A0B"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 xml:space="preserve">ارسال اثر و شرکت دررویداد </w:t>
      </w:r>
      <w:r w:rsidRPr="00B7058B">
        <w:rPr>
          <w:rFonts w:ascii="Cambria" w:hAnsi="Cambria" w:cs="Cambria" w:hint="cs"/>
          <w:color w:val="505050"/>
          <w:sz w:val="21"/>
          <w:szCs w:val="21"/>
          <w:rtl/>
        </w:rPr>
        <w:t> </w:t>
      </w:r>
      <w:r w:rsidRPr="00B7058B">
        <w:rPr>
          <w:rFonts w:ascii="Tahoma" w:hAnsi="Tahoma" w:cs="B Zar" w:hint="cs"/>
          <w:color w:val="505050"/>
          <w:sz w:val="21"/>
          <w:szCs w:val="21"/>
          <w:rtl/>
        </w:rPr>
        <w:t>به</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منزله</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پذیرش</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مقررات</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آن</w:t>
      </w:r>
      <w:r w:rsidRPr="00B7058B">
        <w:rPr>
          <w:rFonts w:ascii="Tahoma" w:hAnsi="Tahoma" w:cs="B Zar"/>
          <w:color w:val="505050"/>
          <w:sz w:val="21"/>
          <w:szCs w:val="21"/>
          <w:rtl/>
        </w:rPr>
        <w:t xml:space="preserve"> </w:t>
      </w:r>
      <w:r w:rsidRPr="00B7058B">
        <w:rPr>
          <w:rFonts w:ascii="Tahoma" w:hAnsi="Tahoma" w:cs="B Zar" w:hint="cs"/>
          <w:color w:val="505050"/>
          <w:sz w:val="21"/>
          <w:szCs w:val="21"/>
          <w:rtl/>
        </w:rPr>
        <w:t>است</w:t>
      </w:r>
      <w:r w:rsidRPr="00B7058B">
        <w:rPr>
          <w:rFonts w:ascii="Tahoma" w:hAnsi="Tahoma" w:cs="B Zar"/>
          <w:color w:val="505050"/>
          <w:sz w:val="21"/>
          <w:szCs w:val="21"/>
        </w:rPr>
        <w:t>.</w:t>
      </w:r>
    </w:p>
    <w:p w14:paraId="4248E3E5"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تصمیم درباره مسائل پیش بینی نشده برعهده شورای برگزاری است و به اطلاع هنرمندان خواهد رسید</w:t>
      </w:r>
      <w:r w:rsidRPr="00B7058B">
        <w:rPr>
          <w:rFonts w:ascii="Tahoma" w:hAnsi="Tahoma" w:cs="B Zar"/>
          <w:color w:val="505050"/>
          <w:sz w:val="21"/>
          <w:szCs w:val="21"/>
        </w:rPr>
        <w:t>.</w:t>
      </w:r>
    </w:p>
    <w:p w14:paraId="015B9140" w14:textId="77777777" w:rsidR="00B7058B" w:rsidRPr="00B7058B" w:rsidRDefault="00B7058B" w:rsidP="00B7058B">
      <w:pPr>
        <w:numPr>
          <w:ilvl w:val="0"/>
          <w:numId w:val="5"/>
        </w:numPr>
        <w:bidi/>
        <w:spacing w:after="0" w:line="240" w:lineRule="auto"/>
        <w:ind w:left="0"/>
        <w:jc w:val="both"/>
        <w:rPr>
          <w:rFonts w:ascii="Tahoma" w:hAnsi="Tahoma" w:cs="B Zar"/>
          <w:color w:val="505050"/>
          <w:sz w:val="21"/>
          <w:szCs w:val="21"/>
        </w:rPr>
      </w:pPr>
      <w:r w:rsidRPr="00B7058B">
        <w:rPr>
          <w:rFonts w:ascii="Tahoma" w:hAnsi="Tahoma" w:cs="B Zar"/>
          <w:color w:val="505050"/>
          <w:sz w:val="21"/>
          <w:szCs w:val="21"/>
          <w:rtl/>
        </w:rPr>
        <w:t>هر شرکت کننده در همه رشته های فراخوان داده شده رویداد میتواند شرکت نماید</w:t>
      </w:r>
      <w:r w:rsidRPr="00B7058B">
        <w:rPr>
          <w:rFonts w:ascii="Tahoma" w:hAnsi="Tahoma" w:cs="B Zar"/>
          <w:color w:val="505050"/>
          <w:sz w:val="21"/>
          <w:szCs w:val="21"/>
        </w:rPr>
        <w:t>.</w:t>
      </w:r>
    </w:p>
    <w:p w14:paraId="30DFFB8C" w14:textId="77777777" w:rsidR="00395914" w:rsidRDefault="00395914" w:rsidP="00B7058B">
      <w:pPr>
        <w:pStyle w:val="NormalWeb"/>
        <w:bidi/>
        <w:spacing w:before="0" w:beforeAutospacing="0" w:after="0" w:afterAutospacing="0"/>
        <w:jc w:val="both"/>
        <w:rPr>
          <w:rFonts w:ascii="Tahoma" w:hAnsi="Tahoma" w:cs="B Zar"/>
          <w:b/>
          <w:bCs/>
          <w:color w:val="505050"/>
          <w:sz w:val="21"/>
          <w:szCs w:val="21"/>
          <w:u w:val="single"/>
          <w:rtl/>
        </w:rPr>
      </w:pPr>
    </w:p>
    <w:p w14:paraId="1BC205A6" w14:textId="77777777" w:rsidR="00B7058B" w:rsidRPr="00B7058B" w:rsidRDefault="00B7058B" w:rsidP="00395914">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جوایز برندگان در هر بخش:</w:t>
      </w:r>
    </w:p>
    <w:p w14:paraId="7D5F83D6"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اول: 20 میلیون ریال</w:t>
      </w:r>
    </w:p>
    <w:p w14:paraId="545198B9"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دوم: 15 میلیون ریال</w:t>
      </w:r>
    </w:p>
    <w:p w14:paraId="595CC9B2"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نفر سوم: 10 میلیون ریال</w:t>
      </w:r>
    </w:p>
    <w:p w14:paraId="57B29F5C" w14:textId="77777777" w:rsidR="00B7058B" w:rsidRPr="00B7058B" w:rsidRDefault="00B7058B" w:rsidP="00B7058B">
      <w:pPr>
        <w:bidi/>
        <w:jc w:val="center"/>
        <w:rPr>
          <w:rFonts w:ascii="Tahoma" w:hAnsi="Tahoma" w:cs="B Zar"/>
          <w:color w:val="505050"/>
          <w:sz w:val="21"/>
          <w:szCs w:val="21"/>
          <w:rtl/>
        </w:rPr>
      </w:pPr>
      <w:r w:rsidRPr="00B7058B">
        <w:rPr>
          <w:rFonts w:ascii="Tahoma" w:hAnsi="Tahoma" w:cs="B Zar"/>
          <w:color w:val="505050"/>
          <w:sz w:val="21"/>
          <w:szCs w:val="21"/>
        </w:rPr>
        <w:br/>
      </w:r>
    </w:p>
    <w:p w14:paraId="7A986343"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Pr>
      </w:pPr>
      <w:r w:rsidRPr="00B7058B">
        <w:rPr>
          <w:rFonts w:ascii="Tahoma" w:hAnsi="Tahoma" w:cs="B Zar"/>
          <w:b/>
          <w:bCs/>
          <w:color w:val="505050"/>
          <w:sz w:val="21"/>
          <w:szCs w:val="21"/>
          <w:u w:val="single"/>
          <w:rtl/>
        </w:rPr>
        <w:t>گاه شماره:</w:t>
      </w:r>
    </w:p>
    <w:p w14:paraId="4324EF2F"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آخرین مهلت ارسال آثار: 7 شهریورماه</w:t>
      </w:r>
    </w:p>
    <w:p w14:paraId="7AF8C300"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اعلام نتایج و تجلیل از برگزیدگان: مهرماه 1401</w:t>
      </w:r>
    </w:p>
    <w:p w14:paraId="345DCA8A" w14:textId="77777777" w:rsidR="00B7058B" w:rsidRPr="00B7058B" w:rsidRDefault="00B7058B" w:rsidP="00B7058B">
      <w:pPr>
        <w:pStyle w:val="NormalWeb"/>
        <w:bidi/>
        <w:spacing w:before="0" w:beforeAutospacing="0" w:after="0" w:afterAutospacing="0"/>
        <w:jc w:val="both"/>
        <w:rPr>
          <w:rFonts w:ascii="Tahoma" w:hAnsi="Tahoma" w:cs="B Zar"/>
          <w:color w:val="505050"/>
          <w:sz w:val="21"/>
          <w:szCs w:val="21"/>
          <w:rtl/>
        </w:rPr>
      </w:pPr>
      <w:r w:rsidRPr="00B7058B">
        <w:rPr>
          <w:rFonts w:ascii="Tahoma" w:hAnsi="Tahoma" w:cs="B Zar"/>
          <w:color w:val="505050"/>
          <w:sz w:val="21"/>
          <w:szCs w:val="21"/>
          <w:rtl/>
        </w:rPr>
        <w:t>شماره تماس های دبیرخانه: 02167612336/ 02167612337</w:t>
      </w:r>
    </w:p>
    <w:p w14:paraId="0D2FED92" w14:textId="77777777" w:rsidR="00B7058B" w:rsidRPr="00B7058B" w:rsidRDefault="00B7058B" w:rsidP="00B7058B">
      <w:pPr>
        <w:bidi/>
        <w:jc w:val="center"/>
        <w:rPr>
          <w:rFonts w:ascii="Tahoma" w:hAnsi="Tahoma" w:cs="B Zar"/>
          <w:color w:val="505050"/>
          <w:sz w:val="23"/>
          <w:szCs w:val="23"/>
          <w:rtl/>
        </w:rPr>
      </w:pPr>
    </w:p>
    <w:p w14:paraId="02B9C0ED" w14:textId="77777777" w:rsidR="00B7058B" w:rsidRPr="00B7058B" w:rsidRDefault="00B7058B" w:rsidP="00B7058B">
      <w:pPr>
        <w:pStyle w:val="NormalWeb"/>
        <w:bidi/>
        <w:spacing w:before="0" w:beforeAutospacing="0" w:after="0" w:afterAutospacing="0"/>
        <w:jc w:val="center"/>
        <w:rPr>
          <w:rFonts w:ascii="Tahoma" w:hAnsi="Tahoma" w:cs="B Zar"/>
          <w:color w:val="505050"/>
          <w:sz w:val="23"/>
          <w:szCs w:val="23"/>
        </w:rPr>
      </w:pPr>
      <w:r w:rsidRPr="00B7058B">
        <w:rPr>
          <w:rFonts w:ascii="Tahoma" w:hAnsi="Tahoma" w:cs="B Zar"/>
          <w:b/>
          <w:bCs/>
          <w:color w:val="505050"/>
          <w:sz w:val="21"/>
          <w:szCs w:val="21"/>
          <w:rtl/>
        </w:rPr>
        <w:t>راه های ارسال اثر:</w:t>
      </w:r>
    </w:p>
    <w:p w14:paraId="2B2AF122" w14:textId="77777777" w:rsidR="00B7058B" w:rsidRPr="00B7058B" w:rsidRDefault="00B7058B" w:rsidP="00B7058B">
      <w:pPr>
        <w:bidi/>
        <w:jc w:val="center"/>
        <w:rPr>
          <w:rFonts w:ascii="Tahoma" w:hAnsi="Tahoma" w:cs="B Zar"/>
          <w:color w:val="505050"/>
          <w:sz w:val="23"/>
          <w:szCs w:val="23"/>
          <w:rtl/>
        </w:rPr>
      </w:pPr>
      <w:r w:rsidRPr="00B7058B">
        <w:rPr>
          <w:rFonts w:ascii="Tahoma" w:hAnsi="Tahoma" w:cs="B Zar"/>
          <w:b/>
          <w:bCs/>
          <w:color w:val="505050"/>
          <w:sz w:val="21"/>
          <w:szCs w:val="21"/>
          <w:rtl/>
        </w:rPr>
        <w:t>ارسال تصویر اثر و مشخصات در واتساپ به شماره 09197268712 (آقای بخشی زاده</w:t>
      </w:r>
      <w:r>
        <w:rPr>
          <w:rFonts w:ascii="Tahoma" w:hAnsi="Tahoma" w:cs="B Zar" w:hint="cs"/>
          <w:b/>
          <w:bCs/>
          <w:color w:val="505050"/>
          <w:sz w:val="21"/>
          <w:szCs w:val="21"/>
          <w:rtl/>
        </w:rPr>
        <w:t>)</w:t>
      </w:r>
    </w:p>
    <w:p w14:paraId="29715F33" w14:textId="77777777" w:rsidR="00B7058B" w:rsidRPr="00B7058B" w:rsidRDefault="00B7058B" w:rsidP="00B7058B">
      <w:pPr>
        <w:bidi/>
        <w:jc w:val="center"/>
        <w:rPr>
          <w:rFonts w:ascii="Tahoma" w:hAnsi="Tahoma" w:cs="B Zar"/>
          <w:color w:val="505050"/>
          <w:sz w:val="23"/>
          <w:szCs w:val="23"/>
        </w:rPr>
      </w:pPr>
      <w:r w:rsidRPr="00B7058B">
        <w:rPr>
          <w:rFonts w:ascii="Tahoma" w:hAnsi="Tahoma" w:cs="B Zar"/>
          <w:b/>
          <w:bCs/>
          <w:color w:val="505050"/>
          <w:sz w:val="21"/>
          <w:szCs w:val="21"/>
          <w:rtl/>
        </w:rPr>
        <w:t>ارسال تصویر اثر و مشخصات به ایمیل</w:t>
      </w:r>
      <w:r w:rsidRPr="00B7058B">
        <w:rPr>
          <w:rFonts w:ascii="Tahoma" w:hAnsi="Tahoma" w:cs="B Zar"/>
          <w:b/>
          <w:bCs/>
          <w:color w:val="505050"/>
          <w:sz w:val="21"/>
          <w:szCs w:val="21"/>
        </w:rPr>
        <w:t xml:space="preserve"> isqa.ir@gmail.com</w:t>
      </w:r>
    </w:p>
    <w:p w14:paraId="7D5DFAB2" w14:textId="6CEBB6C4" w:rsidR="00B7058B" w:rsidRDefault="00B7058B" w:rsidP="00B7058B">
      <w:pPr>
        <w:bidi/>
        <w:jc w:val="center"/>
        <w:rPr>
          <w:rFonts w:ascii="Tahoma" w:hAnsi="Tahoma" w:cs="B Zar"/>
          <w:b/>
          <w:bCs/>
          <w:color w:val="505050"/>
          <w:sz w:val="21"/>
          <w:szCs w:val="21"/>
          <w:rtl/>
          <w:lang w:bidi="fa-IR"/>
        </w:rPr>
      </w:pPr>
      <w:r w:rsidRPr="00B7058B">
        <w:rPr>
          <w:rFonts w:ascii="Tahoma" w:hAnsi="Tahoma" w:cs="B Zar"/>
          <w:b/>
          <w:bCs/>
          <w:color w:val="505050"/>
          <w:sz w:val="21"/>
          <w:szCs w:val="21"/>
          <w:rtl/>
        </w:rPr>
        <w:t xml:space="preserve">تکمیل فرم و آپلود اثر </w:t>
      </w:r>
      <w:r w:rsidR="0098118A">
        <w:rPr>
          <w:rFonts w:ascii="Tahoma" w:hAnsi="Tahoma" w:cs="B Zar" w:hint="cs"/>
          <w:b/>
          <w:bCs/>
          <w:color w:val="505050"/>
          <w:sz w:val="21"/>
          <w:szCs w:val="21"/>
          <w:rtl/>
        </w:rPr>
        <w:t xml:space="preserve">در سایت </w:t>
      </w:r>
      <w:r w:rsidR="0098118A">
        <w:rPr>
          <w:rFonts w:ascii="Tahoma" w:hAnsi="Tahoma" w:cs="B Zar"/>
          <w:b/>
          <w:bCs/>
          <w:color w:val="505050"/>
          <w:sz w:val="21"/>
          <w:szCs w:val="21"/>
        </w:rPr>
        <w:t>reg.isqa.ir</w:t>
      </w:r>
      <w:r w:rsidR="0098118A">
        <w:rPr>
          <w:rFonts w:ascii="Tahoma" w:hAnsi="Tahoma" w:cs="B Zar" w:hint="cs"/>
          <w:b/>
          <w:bCs/>
          <w:color w:val="505050"/>
          <w:sz w:val="21"/>
          <w:szCs w:val="21"/>
          <w:rtl/>
          <w:lang w:bidi="fa-IR"/>
        </w:rPr>
        <w:t xml:space="preserve"> </w:t>
      </w:r>
    </w:p>
    <w:p w14:paraId="29CF7697" w14:textId="77777777" w:rsidR="0098118A" w:rsidRPr="00B7058B" w:rsidRDefault="0098118A" w:rsidP="0098118A">
      <w:pPr>
        <w:bidi/>
        <w:jc w:val="center"/>
        <w:rPr>
          <w:rFonts w:ascii="Tahoma" w:hAnsi="Tahoma" w:cs="B Zar" w:hint="cs"/>
          <w:color w:val="505050"/>
          <w:sz w:val="23"/>
          <w:szCs w:val="23"/>
          <w:rtl/>
          <w:lang w:bidi="fa-IR"/>
        </w:rPr>
      </w:pPr>
    </w:p>
    <w:p w14:paraId="304D357C" w14:textId="77777777" w:rsidR="00B7058B" w:rsidRPr="00B7058B" w:rsidRDefault="00B7058B" w:rsidP="00B7058B">
      <w:pPr>
        <w:bidi/>
        <w:rPr>
          <w:rFonts w:ascii="Times New Roman" w:hAnsi="Times New Roman" w:cs="B Zar"/>
          <w:sz w:val="24"/>
          <w:szCs w:val="24"/>
          <w:lang w:bidi="fa-IR"/>
        </w:rPr>
      </w:pPr>
    </w:p>
    <w:p w14:paraId="1D09B043" w14:textId="77777777" w:rsidR="00F631B7" w:rsidRPr="00B7058B" w:rsidRDefault="00F631B7" w:rsidP="00B7058B"/>
    <w:sectPr w:rsidR="00F631B7" w:rsidRPr="00B7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DF8"/>
    <w:multiLevelType w:val="hybridMultilevel"/>
    <w:tmpl w:val="461AC002"/>
    <w:lvl w:ilvl="0" w:tplc="985206F6">
      <w:start w:val="1"/>
      <w:numFmt w:val="bullet"/>
      <w:lvlText w:val="-"/>
      <w:lvlJc w:val="left"/>
      <w:pPr>
        <w:ind w:left="720" w:hanging="360"/>
      </w:pPr>
      <w:rPr>
        <w:rFonts w:ascii="Tahoma" w:eastAsia="Times New Roman" w:hAnsi="Tahoma"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2B51"/>
    <w:multiLevelType w:val="multilevel"/>
    <w:tmpl w:val="1D64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5578D"/>
    <w:multiLevelType w:val="multilevel"/>
    <w:tmpl w:val="03B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93D2A"/>
    <w:multiLevelType w:val="hybridMultilevel"/>
    <w:tmpl w:val="AC2CAD44"/>
    <w:lvl w:ilvl="0" w:tplc="5E182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E1066"/>
    <w:multiLevelType w:val="multilevel"/>
    <w:tmpl w:val="8CD6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984771">
    <w:abstractNumId w:val="3"/>
  </w:num>
  <w:num w:numId="2" w16cid:durableId="175118947">
    <w:abstractNumId w:val="0"/>
  </w:num>
  <w:num w:numId="3" w16cid:durableId="628904326">
    <w:abstractNumId w:val="4"/>
  </w:num>
  <w:num w:numId="4" w16cid:durableId="1102067575">
    <w:abstractNumId w:val="1"/>
  </w:num>
  <w:num w:numId="5" w16cid:durableId="225847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2C"/>
    <w:rsid w:val="00074E0F"/>
    <w:rsid w:val="000D19B5"/>
    <w:rsid w:val="000D3079"/>
    <w:rsid w:val="00191EBE"/>
    <w:rsid w:val="00230038"/>
    <w:rsid w:val="00232544"/>
    <w:rsid w:val="0027598D"/>
    <w:rsid w:val="002960C0"/>
    <w:rsid w:val="002B1A99"/>
    <w:rsid w:val="0032389A"/>
    <w:rsid w:val="00334B2C"/>
    <w:rsid w:val="00395914"/>
    <w:rsid w:val="004D299D"/>
    <w:rsid w:val="005B6871"/>
    <w:rsid w:val="00615F23"/>
    <w:rsid w:val="00697684"/>
    <w:rsid w:val="006A3611"/>
    <w:rsid w:val="006E6BF2"/>
    <w:rsid w:val="007B4479"/>
    <w:rsid w:val="00817BC0"/>
    <w:rsid w:val="008223CB"/>
    <w:rsid w:val="00896D76"/>
    <w:rsid w:val="008E1A17"/>
    <w:rsid w:val="00922F67"/>
    <w:rsid w:val="0094268C"/>
    <w:rsid w:val="00974EFC"/>
    <w:rsid w:val="0098118A"/>
    <w:rsid w:val="009954ED"/>
    <w:rsid w:val="009A3ABA"/>
    <w:rsid w:val="009C0EDD"/>
    <w:rsid w:val="00A17707"/>
    <w:rsid w:val="00B4440D"/>
    <w:rsid w:val="00B7058B"/>
    <w:rsid w:val="00BE3BC8"/>
    <w:rsid w:val="00C334D9"/>
    <w:rsid w:val="00CC1CB8"/>
    <w:rsid w:val="00DE3D26"/>
    <w:rsid w:val="00E96013"/>
    <w:rsid w:val="00EB1E2D"/>
    <w:rsid w:val="00F142FC"/>
    <w:rsid w:val="00F220D7"/>
    <w:rsid w:val="00F41CCE"/>
    <w:rsid w:val="00F631B7"/>
    <w:rsid w:val="00F66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70DF"/>
  <w15:chartTrackingRefBased/>
  <w15:docId w15:val="{EB1AF962-B239-4E6D-8637-6AE2DCD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058B"/>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BF2"/>
    <w:rPr>
      <w:color w:val="0000FF"/>
      <w:u w:val="single"/>
    </w:rPr>
  </w:style>
  <w:style w:type="paragraph" w:styleId="NormalWeb">
    <w:name w:val="Normal (Web)"/>
    <w:basedOn w:val="Normal"/>
    <w:uiPriority w:val="99"/>
    <w:semiHidden/>
    <w:unhideWhenUsed/>
    <w:rsid w:val="00896D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3611"/>
    <w:pPr>
      <w:ind w:left="720"/>
      <w:contextualSpacing/>
    </w:pPr>
  </w:style>
  <w:style w:type="character" w:customStyle="1" w:styleId="Heading3Char">
    <w:name w:val="Heading 3 Char"/>
    <w:basedOn w:val="DefaultParagraphFont"/>
    <w:link w:val="Heading3"/>
    <w:uiPriority w:val="9"/>
    <w:rsid w:val="00B7058B"/>
    <w:rPr>
      <w:rFonts w:ascii="Times New Roman" w:eastAsia="Times New Roman" w:hAnsi="Times New Roman" w:cs="Times New Roman"/>
      <w:b/>
      <w:bCs/>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7627">
      <w:bodyDiv w:val="1"/>
      <w:marLeft w:val="0"/>
      <w:marRight w:val="0"/>
      <w:marTop w:val="0"/>
      <w:marBottom w:val="0"/>
      <w:divBdr>
        <w:top w:val="none" w:sz="0" w:space="0" w:color="auto"/>
        <w:left w:val="none" w:sz="0" w:space="0" w:color="auto"/>
        <w:bottom w:val="none" w:sz="0" w:space="0" w:color="auto"/>
        <w:right w:val="none" w:sz="0" w:space="0" w:color="auto"/>
      </w:divBdr>
    </w:div>
    <w:div w:id="418524949">
      <w:bodyDiv w:val="1"/>
      <w:marLeft w:val="0"/>
      <w:marRight w:val="0"/>
      <w:marTop w:val="0"/>
      <w:marBottom w:val="0"/>
      <w:divBdr>
        <w:top w:val="none" w:sz="0" w:space="0" w:color="auto"/>
        <w:left w:val="none" w:sz="0" w:space="0" w:color="auto"/>
        <w:bottom w:val="none" w:sz="0" w:space="0" w:color="auto"/>
        <w:right w:val="none" w:sz="0" w:space="0" w:color="auto"/>
      </w:divBdr>
      <w:divsChild>
        <w:div w:id="942107195">
          <w:marLeft w:val="0"/>
          <w:marRight w:val="960"/>
          <w:marTop w:val="0"/>
          <w:marBottom w:val="180"/>
          <w:divBdr>
            <w:top w:val="none" w:sz="0" w:space="0" w:color="auto"/>
            <w:left w:val="none" w:sz="0" w:space="0" w:color="auto"/>
            <w:bottom w:val="single" w:sz="6" w:space="5" w:color="EBEBEB"/>
            <w:right w:val="none" w:sz="0" w:space="0" w:color="auto"/>
          </w:divBdr>
        </w:div>
      </w:divsChild>
    </w:div>
    <w:div w:id="1999191843">
      <w:bodyDiv w:val="1"/>
      <w:marLeft w:val="0"/>
      <w:marRight w:val="0"/>
      <w:marTop w:val="0"/>
      <w:marBottom w:val="0"/>
      <w:divBdr>
        <w:top w:val="none" w:sz="0" w:space="0" w:color="auto"/>
        <w:left w:val="none" w:sz="0" w:space="0" w:color="auto"/>
        <w:bottom w:val="none" w:sz="0" w:space="0" w:color="auto"/>
        <w:right w:val="none" w:sz="0" w:space="0" w:color="auto"/>
      </w:divBdr>
    </w:div>
    <w:div w:id="20318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q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qa.ir/index.php?newsid=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bakhshizadeh</dc:creator>
  <cp:keywords/>
  <dc:description/>
  <cp:lastModifiedBy>mohammad bakhshizadeh</cp:lastModifiedBy>
  <cp:revision>35</cp:revision>
  <dcterms:created xsi:type="dcterms:W3CDTF">2022-07-11T06:37:00Z</dcterms:created>
  <dcterms:modified xsi:type="dcterms:W3CDTF">2022-08-02T10:12:00Z</dcterms:modified>
</cp:coreProperties>
</file>