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3F0" w:rsidRPr="00E12EBC" w:rsidRDefault="00F773F0" w:rsidP="00F773F0">
      <w:pPr>
        <w:jc w:val="center"/>
        <w:rPr>
          <w:rFonts w:cs="B Titr"/>
          <w:sz w:val="70"/>
          <w:szCs w:val="70"/>
          <w:rtl/>
        </w:rPr>
      </w:pPr>
      <w:r w:rsidRPr="00E12EBC">
        <w:rPr>
          <w:rFonts w:cs="B Titr" w:hint="cs"/>
          <w:sz w:val="70"/>
          <w:szCs w:val="70"/>
          <w:rtl/>
        </w:rPr>
        <w:t>قابل توجه دانشجویان(متقاضی گواهی اشتغال به تحصیل)</w:t>
      </w:r>
    </w:p>
    <w:p w:rsidR="00F773F0" w:rsidRDefault="00F773F0" w:rsidP="00F773F0">
      <w:pPr>
        <w:jc w:val="both"/>
        <w:rPr>
          <w:rFonts w:cs="B Titr"/>
          <w:sz w:val="42"/>
          <w:szCs w:val="42"/>
          <w:rtl/>
        </w:rPr>
      </w:pPr>
      <w:r w:rsidRPr="00C66813">
        <w:rPr>
          <w:rFonts w:cs="B Titr" w:hint="cs"/>
          <w:sz w:val="42"/>
          <w:szCs w:val="42"/>
          <w:rtl/>
        </w:rPr>
        <w:t>دانشجویان باید نسبت به ثبت درخواست خود در سایت</w:t>
      </w:r>
      <w:r w:rsidRPr="00C66813">
        <w:rPr>
          <w:rFonts w:cs="B Titr"/>
          <w:sz w:val="68"/>
          <w:szCs w:val="68"/>
          <w:u w:val="single"/>
        </w:rPr>
        <w:t>(mohajer.</w:t>
      </w:r>
      <w:r w:rsidRPr="00C66813">
        <w:rPr>
          <w:rFonts w:cs="B Titr"/>
          <w:sz w:val="150"/>
          <w:szCs w:val="150"/>
          <w:u w:val="single"/>
          <w:bdr w:val="single" w:sz="4" w:space="0" w:color="auto"/>
        </w:rPr>
        <w:t>tvu</w:t>
      </w:r>
      <w:r w:rsidRPr="00C66813">
        <w:rPr>
          <w:rFonts w:cs="B Titr"/>
          <w:sz w:val="68"/>
          <w:szCs w:val="68"/>
          <w:u w:val="single"/>
        </w:rPr>
        <w:t>.ac.ir)</w:t>
      </w:r>
      <w:r w:rsidRPr="00C66813">
        <w:rPr>
          <w:rFonts w:cs="B Titr" w:hint="cs"/>
          <w:sz w:val="68"/>
          <w:szCs w:val="68"/>
          <w:u w:val="single"/>
          <w:rtl/>
        </w:rPr>
        <w:t xml:space="preserve">    </w:t>
      </w:r>
      <w:r w:rsidRPr="00C66813">
        <w:rPr>
          <w:rFonts w:cs="B Titr" w:hint="cs"/>
          <w:sz w:val="42"/>
          <w:szCs w:val="42"/>
          <w:rtl/>
        </w:rPr>
        <w:t xml:space="preserve">اقدام نموده و بعد از 48 ساعت کاری با </w:t>
      </w:r>
      <w:r w:rsidRPr="000D0708">
        <w:rPr>
          <w:rFonts w:cs="B Titr" w:hint="cs"/>
          <w:sz w:val="42"/>
          <w:szCs w:val="42"/>
          <w:u w:val="single"/>
          <w:rtl/>
        </w:rPr>
        <w:t>در دست داشتن کارت دانشجویی معتبر</w:t>
      </w:r>
      <w:r w:rsidRPr="000D0708">
        <w:rPr>
          <w:rFonts w:cs="B Titr" w:hint="cs"/>
          <w:sz w:val="36"/>
          <w:szCs w:val="36"/>
          <w:u w:val="single"/>
          <w:rtl/>
        </w:rPr>
        <w:t xml:space="preserve">(دارای برچسب </w:t>
      </w:r>
      <w:r>
        <w:rPr>
          <w:rFonts w:cs="B Titr" w:hint="cs"/>
          <w:sz w:val="36"/>
          <w:szCs w:val="36"/>
          <w:u w:val="single"/>
          <w:rtl/>
        </w:rPr>
        <w:t>991</w:t>
      </w:r>
      <w:r w:rsidRPr="000D0708">
        <w:rPr>
          <w:rFonts w:cs="B Titr" w:hint="cs"/>
          <w:sz w:val="36"/>
          <w:szCs w:val="36"/>
          <w:u w:val="single"/>
          <w:rtl/>
        </w:rPr>
        <w:t>)</w:t>
      </w:r>
      <w:r w:rsidRPr="000D0708">
        <w:rPr>
          <w:rFonts w:cs="B Titr" w:hint="cs"/>
          <w:sz w:val="42"/>
          <w:szCs w:val="42"/>
          <w:u w:val="single"/>
          <w:rtl/>
        </w:rPr>
        <w:t xml:space="preserve"> </w:t>
      </w:r>
      <w:r w:rsidRPr="00C66813">
        <w:rPr>
          <w:rFonts w:cs="B Titr" w:hint="cs"/>
          <w:sz w:val="42"/>
          <w:szCs w:val="42"/>
          <w:rtl/>
        </w:rPr>
        <w:t xml:space="preserve">به دفتر معاونت دانشجویی و فرهنگی دانشکده جهت تحویل گواهی </w:t>
      </w:r>
      <w:r w:rsidR="00575397">
        <w:rPr>
          <w:rFonts w:cs="B Titr" w:hint="cs"/>
          <w:sz w:val="42"/>
          <w:szCs w:val="42"/>
          <w:rtl/>
        </w:rPr>
        <w:t xml:space="preserve">اشتغال به تحصیل </w:t>
      </w:r>
      <w:r w:rsidRPr="00C66813">
        <w:rPr>
          <w:rFonts w:cs="B Titr" w:hint="cs"/>
          <w:sz w:val="42"/>
          <w:szCs w:val="42"/>
          <w:rtl/>
        </w:rPr>
        <w:t>اقدام نمایند.</w:t>
      </w:r>
    </w:p>
    <w:p w:rsidR="00F773F0" w:rsidRDefault="00F773F0" w:rsidP="00F773F0">
      <w:pPr>
        <w:jc w:val="both"/>
        <w:rPr>
          <w:rFonts w:cs="B Titr" w:hint="cs"/>
          <w:sz w:val="42"/>
          <w:szCs w:val="42"/>
          <w:rtl/>
        </w:rPr>
      </w:pPr>
      <w:r>
        <w:rPr>
          <w:rFonts w:cs="B Titr" w:hint="cs"/>
          <w:sz w:val="42"/>
          <w:szCs w:val="42"/>
          <w:rtl/>
        </w:rPr>
        <w:t xml:space="preserve">جهت </w:t>
      </w:r>
      <w:r w:rsidR="00575397">
        <w:rPr>
          <w:rFonts w:cs="B Titr" w:hint="cs"/>
          <w:sz w:val="42"/>
          <w:szCs w:val="42"/>
          <w:rtl/>
        </w:rPr>
        <w:t>دریافت گواهی اشتغال به تحصیل موا</w:t>
      </w:r>
      <w:r>
        <w:rPr>
          <w:rFonts w:cs="B Titr" w:hint="cs"/>
          <w:sz w:val="42"/>
          <w:szCs w:val="42"/>
          <w:rtl/>
        </w:rPr>
        <w:t>رد ذیل الزامی است:</w:t>
      </w:r>
    </w:p>
    <w:p w:rsidR="00F773F0" w:rsidRPr="009616BC" w:rsidRDefault="00F773F0" w:rsidP="009616BC">
      <w:pPr>
        <w:pStyle w:val="ListParagraph"/>
        <w:numPr>
          <w:ilvl w:val="0"/>
          <w:numId w:val="1"/>
        </w:numPr>
        <w:jc w:val="both"/>
        <w:rPr>
          <w:rFonts w:cs="B Titr"/>
          <w:sz w:val="29"/>
          <w:szCs w:val="29"/>
        </w:rPr>
      </w:pPr>
      <w:r w:rsidRPr="009616BC">
        <w:rPr>
          <w:rFonts w:cs="B Titr" w:hint="cs"/>
          <w:sz w:val="29"/>
          <w:szCs w:val="29"/>
          <w:rtl/>
        </w:rPr>
        <w:t xml:space="preserve">صدور رأی کمیسیون موارد خاص برای دانشجویان واجد شرایط </w:t>
      </w:r>
      <w:r w:rsidR="009616BC" w:rsidRPr="009616BC">
        <w:rPr>
          <w:rFonts w:cs="B Titr" w:hint="cs"/>
          <w:sz w:val="29"/>
          <w:szCs w:val="29"/>
          <w:rtl/>
        </w:rPr>
        <w:t xml:space="preserve">(الف </w:t>
      </w:r>
      <w:r w:rsidR="009616BC" w:rsidRPr="009616BC">
        <w:rPr>
          <w:rFonts w:ascii="Sakkal Majalla" w:hAnsi="Sakkal Majalla" w:cs="Sakkal Majalla" w:hint="cs"/>
          <w:sz w:val="29"/>
          <w:szCs w:val="29"/>
          <w:rtl/>
        </w:rPr>
        <w:t>–</w:t>
      </w:r>
      <w:r w:rsidR="009616BC" w:rsidRPr="009616BC">
        <w:rPr>
          <w:rFonts w:cs="B Titr" w:hint="cs"/>
          <w:sz w:val="29"/>
          <w:szCs w:val="29"/>
          <w:rtl/>
        </w:rPr>
        <w:t xml:space="preserve"> دو ترم مشرط و بالاتر- ب-</w:t>
      </w:r>
      <w:r w:rsidRPr="009616BC">
        <w:rPr>
          <w:rFonts w:cs="B Titr" w:hint="cs"/>
          <w:sz w:val="29"/>
          <w:szCs w:val="29"/>
          <w:rtl/>
        </w:rPr>
        <w:t xml:space="preserve"> دانشجویان ترم 5 و بالاتر</w:t>
      </w:r>
      <w:r w:rsidR="009616BC" w:rsidRPr="009616BC">
        <w:rPr>
          <w:rFonts w:cs="B Titr" w:hint="cs"/>
          <w:sz w:val="29"/>
          <w:szCs w:val="29"/>
          <w:rtl/>
        </w:rPr>
        <w:t>)</w:t>
      </w:r>
    </w:p>
    <w:p w:rsidR="00F773F0" w:rsidRPr="00575397" w:rsidRDefault="00F773F0" w:rsidP="00F773F0">
      <w:pPr>
        <w:pStyle w:val="ListParagraph"/>
        <w:numPr>
          <w:ilvl w:val="0"/>
          <w:numId w:val="1"/>
        </w:numPr>
        <w:jc w:val="both"/>
        <w:rPr>
          <w:rFonts w:cs="B Titr"/>
          <w:sz w:val="29"/>
          <w:szCs w:val="29"/>
        </w:rPr>
      </w:pPr>
      <w:r w:rsidRPr="00575397">
        <w:rPr>
          <w:rFonts w:cs="B Titr" w:hint="cs"/>
          <w:sz w:val="29"/>
          <w:szCs w:val="29"/>
          <w:rtl/>
        </w:rPr>
        <w:t>صدور سنوات ارفاغی نظ</w:t>
      </w:r>
      <w:r w:rsidR="009616BC">
        <w:rPr>
          <w:rFonts w:cs="B Titr" w:hint="cs"/>
          <w:sz w:val="29"/>
          <w:szCs w:val="29"/>
          <w:rtl/>
        </w:rPr>
        <w:t xml:space="preserve">ام وظیفه برای دانشجویانی که </w:t>
      </w:r>
      <w:r w:rsidRPr="00575397">
        <w:rPr>
          <w:rFonts w:cs="B Titr" w:hint="cs"/>
          <w:sz w:val="29"/>
          <w:szCs w:val="29"/>
          <w:rtl/>
        </w:rPr>
        <w:t xml:space="preserve"> مجوز </w:t>
      </w:r>
      <w:r w:rsidR="009616BC">
        <w:rPr>
          <w:rFonts w:cs="B Titr" w:hint="cs"/>
          <w:sz w:val="29"/>
          <w:szCs w:val="29"/>
          <w:rtl/>
        </w:rPr>
        <w:t>ادامه تحصیل از</w:t>
      </w:r>
      <w:r w:rsidRPr="00575397">
        <w:rPr>
          <w:rFonts w:cs="B Titr" w:hint="cs"/>
          <w:sz w:val="29"/>
          <w:szCs w:val="29"/>
          <w:rtl/>
        </w:rPr>
        <w:t xml:space="preserve">کمیسیون </w:t>
      </w:r>
      <w:r w:rsidR="00575397" w:rsidRPr="00575397">
        <w:rPr>
          <w:rFonts w:cs="B Titr" w:hint="cs"/>
          <w:sz w:val="29"/>
          <w:szCs w:val="29"/>
          <w:rtl/>
        </w:rPr>
        <w:t xml:space="preserve">موارد خاص </w:t>
      </w:r>
      <w:r w:rsidRPr="00575397">
        <w:rPr>
          <w:rFonts w:cs="B Titr" w:hint="cs"/>
          <w:sz w:val="29"/>
          <w:szCs w:val="29"/>
          <w:rtl/>
        </w:rPr>
        <w:t>دریافت نموده اند مخصوصاً ترم 5 و بالاتر</w:t>
      </w:r>
    </w:p>
    <w:p w:rsidR="00575397" w:rsidRPr="009616BC" w:rsidRDefault="009741CC" w:rsidP="00F773F0">
      <w:pPr>
        <w:pStyle w:val="ListParagraph"/>
        <w:numPr>
          <w:ilvl w:val="0"/>
          <w:numId w:val="1"/>
        </w:numPr>
        <w:jc w:val="both"/>
        <w:rPr>
          <w:rFonts w:cs="B Titr" w:hint="cs"/>
          <w:sz w:val="29"/>
          <w:szCs w:val="29"/>
        </w:rPr>
      </w:pPr>
      <w:r>
        <w:rPr>
          <w:rFonts w:cs="B Titr" w:hint="cs"/>
          <w:sz w:val="29"/>
          <w:szCs w:val="29"/>
          <w:rtl/>
        </w:rPr>
        <w:t>ثبت انتخاب واحد تأیید شده با حداقل واحد در ترم در سیستم ناد</w:t>
      </w:r>
    </w:p>
    <w:p w:rsidR="00575397" w:rsidRPr="009616BC" w:rsidRDefault="00575397" w:rsidP="00F773F0">
      <w:pPr>
        <w:pStyle w:val="ListParagraph"/>
        <w:numPr>
          <w:ilvl w:val="0"/>
          <w:numId w:val="1"/>
        </w:numPr>
        <w:jc w:val="both"/>
        <w:rPr>
          <w:rFonts w:cs="B Titr"/>
          <w:sz w:val="29"/>
          <w:szCs w:val="29"/>
          <w:rtl/>
        </w:rPr>
      </w:pPr>
      <w:r w:rsidRPr="009616BC">
        <w:rPr>
          <w:rFonts w:cs="B Titr" w:hint="cs"/>
          <w:sz w:val="29"/>
          <w:szCs w:val="29"/>
          <w:rtl/>
        </w:rPr>
        <w:t>تعیین تکلیف برای دانشجویان فارغ التحصیل با تکدرس ( 4 درس)</w:t>
      </w:r>
    </w:p>
    <w:p w:rsidR="00F773F0" w:rsidRDefault="00F773F0" w:rsidP="00575397">
      <w:pPr>
        <w:jc w:val="both"/>
        <w:rPr>
          <w:rFonts w:cs="B Titr"/>
          <w:sz w:val="50"/>
          <w:szCs w:val="50"/>
          <w:rtl/>
        </w:rPr>
      </w:pPr>
      <w:r w:rsidRPr="004C2511">
        <w:rPr>
          <w:rFonts w:cs="B Titr" w:hint="cs"/>
          <w:sz w:val="48"/>
          <w:szCs w:val="48"/>
          <w:rtl/>
        </w:rPr>
        <w:t xml:space="preserve"> </w:t>
      </w:r>
      <w:r w:rsidRPr="00745D1F">
        <w:rPr>
          <w:rFonts w:cs="B Titr" w:hint="cs"/>
          <w:sz w:val="50"/>
          <w:szCs w:val="50"/>
          <w:rtl/>
        </w:rPr>
        <w:t>مسئولیت هر گونه اشتباه در ثبت نام بر عهده خود دانشجو می باشد.</w:t>
      </w:r>
    </w:p>
    <w:p w:rsidR="00F773F0" w:rsidRPr="00913732" w:rsidRDefault="00F773F0" w:rsidP="00F773F0">
      <w:pPr>
        <w:jc w:val="right"/>
        <w:rPr>
          <w:rFonts w:cs="B Titr"/>
          <w:sz w:val="30"/>
          <w:szCs w:val="30"/>
          <w:rtl/>
        </w:rPr>
      </w:pPr>
      <w:r w:rsidRPr="00913732">
        <w:rPr>
          <w:rFonts w:cs="B Titr" w:hint="cs"/>
          <w:sz w:val="30"/>
          <w:szCs w:val="30"/>
          <w:rtl/>
        </w:rPr>
        <w:t>معاونت دانشجویی و فرهنگی</w:t>
      </w:r>
      <w:bookmarkStart w:id="0" w:name="_GoBack"/>
      <w:bookmarkEnd w:id="0"/>
    </w:p>
    <w:sectPr w:rsidR="00F773F0" w:rsidRPr="00913732" w:rsidSect="00575397">
      <w:pgSz w:w="16838" w:h="11906" w:orient="landscape"/>
      <w:pgMar w:top="284" w:right="1440" w:bottom="568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F3388"/>
    <w:multiLevelType w:val="hybridMultilevel"/>
    <w:tmpl w:val="319CA5CC"/>
    <w:lvl w:ilvl="0" w:tplc="E7C89D8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FE"/>
    <w:rsid w:val="00244226"/>
    <w:rsid w:val="00575397"/>
    <w:rsid w:val="009616BC"/>
    <w:rsid w:val="009741CC"/>
    <w:rsid w:val="00987938"/>
    <w:rsid w:val="00DD61FE"/>
    <w:rsid w:val="00F7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914625-5D11-471C-9A19-ABD8B82F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3F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3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2020-09-26T06:26:00Z</cp:lastPrinted>
  <dcterms:created xsi:type="dcterms:W3CDTF">2020-09-26T05:40:00Z</dcterms:created>
  <dcterms:modified xsi:type="dcterms:W3CDTF">2020-09-26T06:27:00Z</dcterms:modified>
</cp:coreProperties>
</file>